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1"/>
        <w:tblW w:w="14526.0" w:type="dxa"/>
        <w:jc w:val="left"/>
        <w:tblInd w:w="67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6"/>
        <w:gridCol w:w="3240"/>
        <w:gridCol w:w="3487"/>
        <w:gridCol w:w="3495"/>
        <w:gridCol w:w="2848"/>
        <w:tblGridChange w:id="0">
          <w:tblGrid>
            <w:gridCol w:w="1456"/>
            <w:gridCol w:w="3240"/>
            <w:gridCol w:w="3487"/>
            <w:gridCol w:w="3495"/>
            <w:gridCol w:w="2848"/>
          </w:tblGrid>
        </w:tblGridChange>
      </w:tblGrid>
      <w:tr>
        <w:trPr>
          <w:cantSplit w:val="0"/>
          <w:trHeight w:val="753"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ffffff"/>
                <w:sz w:val="25"/>
                <w:szCs w:val="25"/>
                <w:shd w:fill="595959" w:val="clear"/>
              </w:rPr>
            </w:pPr>
            <w:r w:rsidDel="00000000" w:rsidR="00000000" w:rsidRPr="00000000">
              <w:rPr>
                <w:rFonts w:ascii="Calibri" w:cs="Calibri" w:eastAsia="Calibri" w:hAnsi="Calibri"/>
                <w:b w:val="1"/>
                <w:color w:val="ffffff"/>
                <w:sz w:val="25"/>
                <w:szCs w:val="25"/>
                <w:shd w:fill="595959" w:val="clear"/>
                <w:rtl w:val="0"/>
              </w:rPr>
              <w:t xml:space="preserve">Conceptual Design Report Assessment Guidelines v.2023.1 </w:t>
            </w:r>
          </w:p>
        </w:tc>
      </w:tr>
      <w:tr>
        <w:trPr>
          <w:cantSplit w:val="0"/>
          <w:trHeight w:val="1759"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63.00000000000006" w:lineRule="auto"/>
              <w:ind w:left="25" w:right="19" w:firstLine="15.999999999999996"/>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NOTE: </w:t>
            </w:r>
            <w:r w:rsidDel="00000000" w:rsidR="00000000" w:rsidRPr="00000000">
              <w:rPr>
                <w:rFonts w:ascii="Calibri" w:cs="Calibri" w:eastAsia="Calibri" w:hAnsi="Calibri"/>
                <w:color w:val="000000"/>
                <w:sz w:val="18"/>
                <w:szCs w:val="18"/>
                <w:rtl w:val="0"/>
              </w:rPr>
              <w:t xml:space="preserve">This rubric has a dual purpose: (1) to give a guideline for EE493-EE494 students about the criteria and overall expectations from the Conceptual Design Reports and (2) to establish a  common guideline for us, the design studio coordinators, in evaluating the reports. Note that the rubric, being only a guideline at this point for all of us, should not be perceived as a strict  set of requirements for the content of a successful report. However, we hope that the detailed comments below include a large number of clues to serve the preparation of such a report.  An attempt was made to reflect the expectations of all design studio coordinators in the rubric. However, each corresponding coordinator will still be evaluating freely based on his/her best  judgment. </w:t>
            </w:r>
          </w:p>
        </w:tc>
      </w:tr>
      <w:tr>
        <w:trPr>
          <w:cantSplit w:val="0"/>
          <w:trHeight w:val="9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60" w:lineRule="auto"/>
              <w:ind w:left="35" w:right="145" w:firstLine="5.9999999999999964"/>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Excellent (10-9) </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Good (8-7) </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Marginally Satisfactory (6-5) </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Unsatisfactory (4-0) </w:t>
            </w:r>
          </w:p>
        </w:tc>
      </w:tr>
      <w:tr>
        <w:trPr>
          <w:cantSplit w:val="0"/>
          <w:trHeight w:val="2026" w:hRule="atLeast"/>
          <w:tblHeader w:val="0"/>
        </w:trPr>
        <w:tc>
          <w:tcPr>
            <w:shd w:fill="ffff99"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41" w:firstLine="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shd w:fill="ffff99" w:val="clear"/>
                <w:rtl w:val="0"/>
              </w:rPr>
              <w:t xml:space="preserve">Executive </w:t>
            </w:r>
            <w:r w:rsidDel="00000000" w:rsidR="00000000" w:rsidRPr="00000000">
              <w:rPr>
                <w:rFonts w:ascii="Calibri" w:cs="Calibri" w:eastAsia="Calibri" w:hAnsi="Calibri"/>
                <w:b w:val="1"/>
                <w:color w:val="000000"/>
                <w:sz w:val="18"/>
                <w:szCs w:val="18"/>
                <w:rtl w:val="0"/>
              </w:rPr>
              <w:t xml:space="preserve">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28" w:line="240" w:lineRule="auto"/>
              <w:ind w:left="34" w:firstLine="0"/>
              <w:rPr>
                <w:rFonts w:ascii="Calibri" w:cs="Calibri" w:eastAsia="Calibri" w:hAnsi="Calibri"/>
                <w:b w:val="1"/>
                <w:color w:val="000000"/>
                <w:sz w:val="18"/>
                <w:szCs w:val="18"/>
                <w:shd w:fill="ffff99" w:val="clear"/>
              </w:rPr>
            </w:pPr>
            <w:r w:rsidDel="00000000" w:rsidR="00000000" w:rsidRPr="00000000">
              <w:rPr>
                <w:rFonts w:ascii="Calibri" w:cs="Calibri" w:eastAsia="Calibri" w:hAnsi="Calibri"/>
                <w:b w:val="1"/>
                <w:color w:val="000000"/>
                <w:sz w:val="18"/>
                <w:szCs w:val="18"/>
                <w:shd w:fill="ffff99" w:val="clear"/>
                <w:rtl w:val="0"/>
              </w:rPr>
              <w:t xml:space="preserve">Summary </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63.00000000000006" w:lineRule="auto"/>
              <w:ind w:left="41" w:right="27" w:hanging="7.00000000000000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executive summary is professional and  creates curiosity in the reader to go further  in the report. </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63.00000000000006" w:lineRule="auto"/>
              <w:ind w:left="41" w:right="-47" w:hanging="7.00000000000000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executive summary is just a correct compounding of the report content. </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73" w:lineRule="auto"/>
              <w:ind w:left="48" w:right="-44" w:hanging="1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executive summary resembles an introduction to the report.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6" w:line="264" w:lineRule="auto"/>
              <w:ind w:left="43" w:right="8" w:firstLine="7.999999999999998"/>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It lacks some of the important information  about the project (e.g., motivation, problem  statement, solution procedure,  deliverables). </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63.00000000000006" w:lineRule="auto"/>
              <w:ind w:left="41" w:right="16" w:hanging="7.00000000000000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executive summary is missing  or exists but lacks a lot of relevant  information about the project. </w:t>
            </w:r>
          </w:p>
        </w:tc>
      </w:tr>
      <w:tr>
        <w:trPr>
          <w:cantSplit w:val="0"/>
          <w:trHeight w:val="3005" w:hRule="atLeast"/>
          <w:tblHeader w:val="0"/>
        </w:trPr>
        <w:tc>
          <w:tcPr>
            <w:shd w:fill="ffff99"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60" w:lineRule="auto"/>
              <w:ind w:left="35" w:right="145" w:firstLine="5.9999999999999964"/>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shd w:fill="ffff99" w:val="clear"/>
                <w:rtl w:val="0"/>
              </w:rPr>
              <w:t xml:space="preserve">Introduction </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b w:val="1"/>
                <w:color w:val="000000"/>
                <w:sz w:val="18"/>
                <w:szCs w:val="18"/>
                <w:shd w:fill="ffff99" w:val="clear"/>
                <w:rtl w:val="0"/>
              </w:rPr>
              <w:t xml:space="preserve">and </w:t>
            </w:r>
            <w:r w:rsidDel="00000000" w:rsidR="00000000" w:rsidRPr="00000000">
              <w:rPr>
                <w:rFonts w:ascii="Calibri" w:cs="Calibri" w:eastAsia="Calibri" w:hAnsi="Calibri"/>
                <w:b w:val="1"/>
                <w:color w:val="000000"/>
                <w:sz w:val="18"/>
                <w:szCs w:val="18"/>
                <w:rtl w:val="0"/>
              </w:rPr>
              <w:t xml:space="preserve">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19" w:line="240" w:lineRule="auto"/>
              <w:ind w:left="36" w:firstLine="0"/>
              <w:rPr>
                <w:rFonts w:ascii="Calibri" w:cs="Calibri" w:eastAsia="Calibri" w:hAnsi="Calibri"/>
                <w:b w:val="1"/>
                <w:color w:val="000000"/>
                <w:sz w:val="18"/>
                <w:szCs w:val="18"/>
                <w:shd w:fill="ffff99" w:val="clear"/>
              </w:rPr>
            </w:pPr>
            <w:r w:rsidDel="00000000" w:rsidR="00000000" w:rsidRPr="00000000">
              <w:rPr>
                <w:rFonts w:ascii="Calibri" w:cs="Calibri" w:eastAsia="Calibri" w:hAnsi="Calibri"/>
                <w:b w:val="1"/>
                <w:color w:val="000000"/>
                <w:sz w:val="18"/>
                <w:szCs w:val="18"/>
                <w:shd w:fill="ffff99" w:val="clear"/>
                <w:rtl w:val="0"/>
              </w:rPr>
              <w:t xml:space="preserve">Conclusion </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85" w:lineRule="auto"/>
              <w:ind w:left="34" w:right="24" w:hanging="1.0000000000000009"/>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introduction </w:t>
            </w:r>
            <w:r w:rsidDel="00000000" w:rsidR="00000000" w:rsidRPr="00000000">
              <w:rPr>
                <w:rFonts w:ascii="Calibri" w:cs="Calibri" w:eastAsia="Calibri" w:hAnsi="Calibri"/>
                <w:sz w:val="18"/>
                <w:szCs w:val="18"/>
                <w:rtl w:val="0"/>
              </w:rPr>
              <w:t xml:space="preserve">contains a clear</w:t>
            </w:r>
            <w:r w:rsidDel="00000000" w:rsidR="00000000" w:rsidRPr="00000000">
              <w:rPr>
                <w:rFonts w:ascii="Calibri" w:cs="Calibri" w:eastAsia="Calibri" w:hAnsi="Calibri"/>
                <w:color w:val="000000"/>
                <w:sz w:val="18"/>
                <w:szCs w:val="18"/>
                <w:rtl w:val="0"/>
              </w:rPr>
              <w:t xml:space="preserve"> description of the project, the current situation about the work on the project, the scope of the report, organization of the report.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85" w:lineRule="auto"/>
              <w:ind w:left="34" w:right="24" w:hanging="1.0000000000000009"/>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objectives related to the product are well justified with a literature/market survey.</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4" w:line="264" w:lineRule="auto"/>
              <w:ind w:left="42" w:right="24" w:hanging="5"/>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conclusion based on the analysis of the main solution and its alternatives is included. It also includes concluding remarks about the content presented in the report. </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85" w:lineRule="auto"/>
              <w:ind w:left="34" w:right="15" w:hanging="6.999999999999997"/>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introduction </w:t>
            </w:r>
            <w:r w:rsidDel="00000000" w:rsidR="00000000" w:rsidRPr="00000000">
              <w:rPr>
                <w:rFonts w:ascii="Calibri" w:cs="Calibri" w:eastAsia="Calibri" w:hAnsi="Calibri"/>
                <w:sz w:val="18"/>
                <w:szCs w:val="18"/>
                <w:rtl w:val="0"/>
              </w:rPr>
              <w:t xml:space="preserve">contains a statement</w:t>
            </w:r>
            <w:r w:rsidDel="00000000" w:rsidR="00000000" w:rsidRPr="00000000">
              <w:rPr>
                <w:rFonts w:ascii="Calibri" w:cs="Calibri" w:eastAsia="Calibri" w:hAnsi="Calibri"/>
                <w:color w:val="000000"/>
                <w:sz w:val="18"/>
                <w:szCs w:val="18"/>
                <w:rtl w:val="0"/>
              </w:rPr>
              <w:t xml:space="preserve"> of the  project, the current situation about the work  on the project, the scope of the report</w:t>
            </w:r>
            <w:r w:rsidDel="00000000" w:rsidR="00000000" w:rsidRPr="00000000">
              <w:rPr>
                <w:rFonts w:ascii="Calibri" w:cs="Calibri" w:eastAsia="Calibri" w:hAnsi="Calibri"/>
                <w:sz w:val="18"/>
                <w:szCs w:val="18"/>
                <w:rtl w:val="0"/>
              </w:rPr>
              <w:t xml:space="preserve">, and</w:t>
            </w:r>
            <w:r w:rsidDel="00000000" w:rsidR="00000000" w:rsidRPr="00000000">
              <w:rPr>
                <w:rFonts w:ascii="Calibri" w:cs="Calibri" w:eastAsia="Calibri" w:hAnsi="Calibri"/>
                <w:color w:val="000000"/>
                <w:sz w:val="18"/>
                <w:szCs w:val="18"/>
                <w:rtl w:val="0"/>
              </w:rPr>
              <w:t xml:space="preserve"> organization of the report.  </w:t>
            </w:r>
          </w:p>
          <w:p w:rsidR="00000000" w:rsidDel="00000000" w:rsidP="00000000" w:rsidRDefault="00000000" w:rsidRPr="00000000" w14:paraId="0000001E">
            <w:pPr>
              <w:widowControl w:val="0"/>
              <w:spacing w:line="285" w:lineRule="auto"/>
              <w:ind w:left="34" w:right="24" w:hanging="1.0000000000000009"/>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objectives related to the product are justified with a literature/market survey.</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11" w:line="264" w:lineRule="auto"/>
              <w:ind w:left="41" w:right="17" w:hanging="5"/>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summary of the main conceptual solution  concludes the report without mentioning  any alternatives. The conclusion briefly  recaps the key points of the report. It  </w:t>
            </w:r>
            <w:r w:rsidDel="00000000" w:rsidR="00000000" w:rsidRPr="00000000">
              <w:rPr>
                <w:rFonts w:ascii="Calibri" w:cs="Calibri" w:eastAsia="Calibri" w:hAnsi="Calibri"/>
                <w:sz w:val="18"/>
                <w:szCs w:val="18"/>
                <w:rtl w:val="0"/>
              </w:rPr>
              <w:t xml:space="preserve">includes the final</w:t>
            </w:r>
            <w:r w:rsidDel="00000000" w:rsidR="00000000" w:rsidRPr="00000000">
              <w:rPr>
                <w:rFonts w:ascii="Calibri" w:cs="Calibri" w:eastAsia="Calibri" w:hAnsi="Calibri"/>
                <w:color w:val="000000"/>
                <w:sz w:val="18"/>
                <w:szCs w:val="18"/>
                <w:rtl w:val="0"/>
              </w:rPr>
              <w:t xml:space="preserve"> conclusion about the content  presented in the report.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73" w:lineRule="auto"/>
              <w:ind w:left="44" w:right="-44" w:hanging="7.00000000000000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introduction contains a rough statement of the project.  </w:t>
            </w:r>
          </w:p>
          <w:p w:rsidR="00000000" w:rsidDel="00000000" w:rsidP="00000000" w:rsidRDefault="00000000" w:rsidRPr="00000000" w14:paraId="00000021">
            <w:pPr>
              <w:widowControl w:val="0"/>
              <w:spacing w:line="285" w:lineRule="auto"/>
              <w:ind w:left="34" w:right="24" w:hanging="1.0000000000000009"/>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objectives related to the product are justified with a very limited literature/market survey.</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14" w:line="270" w:lineRule="auto"/>
              <w:ind w:left="43" w:right="-18" w:hanging="3.999999999999999"/>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conclusion is included but is only a general summary.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6" w:line="240" w:lineRule="auto"/>
              <w:ind w:left="4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9" w:lineRule="auto"/>
              <w:ind w:left="34" w:right="-8" w:hanging="1.0000000000000009"/>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introduction provides erroneous or ill</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color w:val="000000"/>
                <w:sz w:val="18"/>
                <w:szCs w:val="18"/>
                <w:rtl w:val="0"/>
              </w:rPr>
              <w:t xml:space="preserve">posed </w:t>
            </w:r>
            <w:r w:rsidDel="00000000" w:rsidR="00000000" w:rsidRPr="00000000">
              <w:rPr>
                <w:rFonts w:ascii="Calibri" w:cs="Calibri" w:eastAsia="Calibri" w:hAnsi="Calibri"/>
                <w:sz w:val="18"/>
                <w:szCs w:val="18"/>
                <w:rtl w:val="0"/>
              </w:rPr>
              <w:t xml:space="preserve">statements</w:t>
            </w:r>
            <w:r w:rsidDel="00000000" w:rsidR="00000000" w:rsidRPr="00000000">
              <w:rPr>
                <w:rFonts w:ascii="Calibri" w:cs="Calibri" w:eastAsia="Calibri" w:hAnsi="Calibri"/>
                <w:color w:val="000000"/>
                <w:sz w:val="18"/>
                <w:szCs w:val="18"/>
                <w:rtl w:val="0"/>
              </w:rPr>
              <w:t xml:space="preserve"> of  the problem without any</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meaningful depth.  </w:t>
            </w:r>
          </w:p>
          <w:p w:rsidR="00000000" w:rsidDel="00000000" w:rsidP="00000000" w:rsidRDefault="00000000" w:rsidRPr="00000000" w14:paraId="00000025">
            <w:pPr>
              <w:widowControl w:val="0"/>
              <w:spacing w:line="285" w:lineRule="auto"/>
              <w:ind w:left="34" w:right="24" w:hanging="1.0000000000000009"/>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literature/market survey.</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3"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conclusion is provided. </w:t>
            </w:r>
          </w:p>
        </w:tc>
      </w:tr>
      <w:tr>
        <w:trPr>
          <w:cantSplit w:val="0"/>
          <w:trHeight w:val="3005" w:hRule="atLeast"/>
          <w:tblHeader w:val="0"/>
        </w:trPr>
        <w:tc>
          <w:tcPr>
            <w:shd w:fill="ffff99"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60" w:lineRule="auto"/>
              <w:ind w:left="35" w:right="145" w:firstLine="5.9999999999999964"/>
              <w:rPr>
                <w:rFonts w:ascii="Calibri" w:cs="Calibri" w:eastAsia="Calibri" w:hAnsi="Calibri"/>
                <w:b w:val="1"/>
                <w:color w:val="000000"/>
                <w:sz w:val="18"/>
                <w:szCs w:val="18"/>
                <w:shd w:fill="ffff99" w:val="clear"/>
              </w:rPr>
            </w:pPr>
            <w:r w:rsidDel="00000000" w:rsidR="00000000" w:rsidRPr="00000000">
              <w:rPr>
                <w:rFonts w:ascii="Calibri" w:cs="Calibri" w:eastAsia="Calibri" w:hAnsi="Calibri"/>
                <w:b w:val="1"/>
                <w:color w:val="000000"/>
                <w:sz w:val="18"/>
                <w:szCs w:val="18"/>
                <w:shd w:fill="ffff99" w:val="clear"/>
                <w:rtl w:val="0"/>
              </w:rPr>
              <w:t xml:space="preserve">Problem Statement</w:t>
            </w:r>
          </w:p>
        </w:tc>
        <w:tc>
          <w:tcPr>
            <w:shd w:fill="auto" w:val="clear"/>
            <w:tcMar>
              <w:top w:w="100.0" w:type="dxa"/>
              <w:left w:w="100.0" w:type="dxa"/>
              <w:bottom w:w="100.0" w:type="dxa"/>
              <w:right w:w="100.0" w:type="dxa"/>
            </w:tcMar>
          </w:tcPr>
          <w:p w:rsidR="00000000" w:rsidDel="00000000" w:rsidP="00000000" w:rsidRDefault="00000000" w:rsidRPr="00000000" w14:paraId="0000002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Describe the underlying engineering problems in developing and producing your product from a technical point of view.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85" w:lineRule="auto"/>
              <w:ind w:left="34" w:right="24" w:hanging="1.0000000000000009"/>
              <w:rPr>
                <w:rFonts w:ascii="Calibri" w:cs="Calibri" w:eastAsia="Calibri" w:hAnsi="Calibri"/>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85" w:lineRule="auto"/>
              <w:ind w:left="34" w:right="15" w:hanging="6.999999999999997"/>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Problems are not expressed in full detail. There is at least one missing problem statement to cover the project and/or  some missing statements and flaws for a given problem.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73" w:lineRule="auto"/>
              <w:ind w:left="44" w:right="-44" w:hanging="7.000000000000002"/>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Many problem definitions are missing to successfully develop and produce the product.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9" w:lineRule="auto"/>
              <w:ind w:left="34" w:right="-8" w:hanging="1.0000000000000009"/>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The problem statement is given as a description of the project.</w:t>
            </w:r>
            <w:r w:rsidDel="00000000" w:rsidR="00000000" w:rsidRPr="00000000">
              <w:rPr>
                <w:rtl w:val="0"/>
              </w:rPr>
            </w:r>
          </w:p>
        </w:tc>
      </w:tr>
      <w:tr>
        <w:trPr>
          <w:cantSplit w:val="0"/>
          <w:trHeight w:val="3005" w:hRule="atLeast"/>
          <w:tblHeader w:val="0"/>
        </w:trPr>
        <w:tc>
          <w:tcPr>
            <w:shd w:fill="ffff99"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60" w:lineRule="auto"/>
              <w:ind w:left="35" w:right="145" w:firstLine="5.9999999999999964"/>
              <w:rPr>
                <w:rFonts w:ascii="Calibri" w:cs="Calibri" w:eastAsia="Calibri" w:hAnsi="Calibri"/>
                <w:b w:val="1"/>
                <w:color w:val="000000"/>
                <w:sz w:val="18"/>
                <w:szCs w:val="18"/>
                <w:shd w:fill="ffff99" w:val="clear"/>
              </w:rPr>
            </w:pPr>
            <w:r w:rsidDel="00000000" w:rsidR="00000000" w:rsidRPr="00000000">
              <w:rPr>
                <w:rFonts w:ascii="Calibri" w:cs="Calibri" w:eastAsia="Calibri" w:hAnsi="Calibri"/>
                <w:b w:val="1"/>
                <w:color w:val="000000"/>
                <w:sz w:val="18"/>
                <w:szCs w:val="18"/>
                <w:shd w:fill="ffff99" w:val="clear"/>
                <w:rtl w:val="0"/>
              </w:rPr>
              <w:t xml:space="preserve">Objectives and Requirements</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57" w:lineRule="auto"/>
              <w:ind w:left="39" w:right="34" w:firstLine="0"/>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O</w:t>
            </w:r>
            <w:r w:rsidDel="00000000" w:rsidR="00000000" w:rsidRPr="00000000">
              <w:rPr>
                <w:rFonts w:ascii="Calibri" w:cs="Calibri" w:eastAsia="Calibri" w:hAnsi="Calibri"/>
                <w:sz w:val="18"/>
                <w:szCs w:val="18"/>
                <w:rtl w:val="0"/>
              </w:rPr>
              <w:t xml:space="preserve">bjectives and system level requirements are refined and supported by justifications.</w:t>
            </w: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63.00000000000006" w:lineRule="auto"/>
              <w:ind w:left="40" w:right="17" w:firstLine="9.000000000000004"/>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O</w:t>
            </w:r>
            <w:r w:rsidDel="00000000" w:rsidR="00000000" w:rsidRPr="00000000">
              <w:rPr>
                <w:rFonts w:ascii="Calibri" w:cs="Calibri" w:eastAsia="Calibri" w:hAnsi="Calibri"/>
                <w:sz w:val="18"/>
                <w:szCs w:val="18"/>
                <w:rtl w:val="0"/>
              </w:rPr>
              <w:t xml:space="preserve">bjectives and system level requirements are refined with inadequate justifications.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63.00000000000006" w:lineRule="auto"/>
              <w:ind w:left="40" w:right="17" w:firstLine="9.000000000000004"/>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O</w:t>
            </w:r>
            <w:r w:rsidDel="00000000" w:rsidR="00000000" w:rsidRPr="00000000">
              <w:rPr>
                <w:rFonts w:ascii="Calibri" w:cs="Calibri" w:eastAsia="Calibri" w:hAnsi="Calibri"/>
                <w:sz w:val="18"/>
                <w:szCs w:val="18"/>
                <w:rtl w:val="0"/>
              </w:rPr>
              <w:t xml:space="preserve">bjectives and system level requirements are updated  with no justifications.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before="4" w:line="263.00000000000006" w:lineRule="auto"/>
              <w:ind w:left="45" w:right="-23" w:firstLine="5.9999999999999964"/>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O</w:t>
            </w:r>
            <w:r w:rsidDel="00000000" w:rsidR="00000000" w:rsidRPr="00000000">
              <w:rPr>
                <w:rFonts w:ascii="Calibri" w:cs="Calibri" w:eastAsia="Calibri" w:hAnsi="Calibri"/>
                <w:sz w:val="18"/>
                <w:szCs w:val="18"/>
                <w:rtl w:val="0"/>
              </w:rPr>
              <w:t xml:space="preserve">bjectives and system level requirements are not updated.</w:t>
            </w:r>
            <w:r w:rsidDel="00000000" w:rsidR="00000000" w:rsidRPr="00000000">
              <w:rPr>
                <w:rtl w:val="0"/>
              </w:rPr>
            </w:r>
          </w:p>
        </w:tc>
      </w:tr>
    </w:tb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2"/>
        <w:tblW w:w="14526.0" w:type="dxa"/>
        <w:jc w:val="left"/>
        <w:tblInd w:w="67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1"/>
        <w:gridCol w:w="3195"/>
        <w:gridCol w:w="3487"/>
        <w:gridCol w:w="3495"/>
        <w:gridCol w:w="2848"/>
        <w:tblGridChange w:id="0">
          <w:tblGrid>
            <w:gridCol w:w="1501"/>
            <w:gridCol w:w="3195"/>
            <w:gridCol w:w="3487"/>
            <w:gridCol w:w="3495"/>
            <w:gridCol w:w="2848"/>
          </w:tblGrid>
        </w:tblGridChange>
      </w:tblGrid>
      <w:tr>
        <w:trPr>
          <w:cantSplit w:val="0"/>
          <w:trHeight w:val="3345" w:hRule="atLeast"/>
          <w:tblHeader w:val="0"/>
        </w:trPr>
        <w:tc>
          <w:tcPr>
            <w:shd w:fill="ffff99"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ind w:left="34" w:firstLine="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shd w:fill="ffff99" w:val="clear"/>
                <w:rtl w:val="0"/>
              </w:rPr>
              <w:t xml:space="preserve">Solution: </w:t>
            </w:r>
            <w:r w:rsidDel="00000000" w:rsidR="00000000" w:rsidRPr="00000000">
              <w:rPr>
                <w:rFonts w:ascii="Calibri" w:cs="Calibri" w:eastAsia="Calibri" w:hAnsi="Calibri"/>
                <w:b w:val="1"/>
                <w:color w:val="000000"/>
                <w:sz w:val="18"/>
                <w:szCs w:val="18"/>
                <w:rtl w:val="0"/>
              </w:rPr>
              <w:t xml:space="preserv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59" w:line="240" w:lineRule="auto"/>
              <w:ind w:left="36" w:firstLine="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shd w:fill="ffff99" w:val="clear"/>
                <w:rtl w:val="0"/>
              </w:rPr>
              <w:t xml:space="preserve">Overall </w:t>
            </w:r>
            <w:r w:rsidDel="00000000" w:rsidR="00000000" w:rsidRPr="00000000">
              <w:rPr>
                <w:rFonts w:ascii="Calibri" w:cs="Calibri" w:eastAsia="Calibri" w:hAnsi="Calibri"/>
                <w:b w:val="1"/>
                <w:color w:val="000000"/>
                <w:sz w:val="18"/>
                <w:szCs w:val="18"/>
                <w:rtl w:val="0"/>
              </w:rPr>
              <w:t xml:space="preserve">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60" w:line="240" w:lineRule="auto"/>
              <w:ind w:left="34" w:firstLine="0"/>
              <w:rPr>
                <w:rFonts w:ascii="Calibri" w:cs="Calibri" w:eastAsia="Calibri" w:hAnsi="Calibri"/>
                <w:b w:val="1"/>
                <w:color w:val="000000"/>
                <w:sz w:val="18"/>
                <w:szCs w:val="18"/>
                <w:shd w:fill="ffff99" w:val="clear"/>
              </w:rPr>
            </w:pPr>
            <w:r w:rsidDel="00000000" w:rsidR="00000000" w:rsidRPr="00000000">
              <w:rPr>
                <w:rFonts w:ascii="Calibri" w:cs="Calibri" w:eastAsia="Calibri" w:hAnsi="Calibri"/>
                <w:b w:val="1"/>
                <w:color w:val="000000"/>
                <w:sz w:val="18"/>
                <w:szCs w:val="18"/>
                <w:shd w:fill="ffff99" w:val="clear"/>
                <w:rtl w:val="0"/>
              </w:rPr>
              <w:t xml:space="preserve">System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57" w:lineRule="auto"/>
              <w:ind w:left="0" w:right="34"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Overall description of the system with a    block diagram and system operation with a  functional flow diagram are clearly  indicated.</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57" w:lineRule="auto"/>
              <w:ind w:left="39" w:right="34" w:firstLine="5.000000000000004"/>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The main solution is justified with a w</w:t>
            </w:r>
            <w:r w:rsidDel="00000000" w:rsidR="00000000" w:rsidRPr="00000000">
              <w:rPr>
                <w:rFonts w:ascii="Calibri" w:cs="Calibri" w:eastAsia="Calibri" w:hAnsi="Calibri"/>
                <w:color w:val="000000"/>
                <w:sz w:val="18"/>
                <w:szCs w:val="18"/>
                <w:rtl w:val="0"/>
              </w:rPr>
              <w:t xml:space="preserve">eighted objective tree.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9" w:line="248.00000000000006" w:lineRule="auto"/>
              <w:ind w:left="44" w:right="-43" w:hanging="7.00000000000000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diagrams include subsystem interactions and interfaces w</w:t>
            </w:r>
            <w:r w:rsidDel="00000000" w:rsidR="00000000" w:rsidRPr="00000000">
              <w:rPr>
                <w:rFonts w:ascii="Calibri" w:cs="Calibri" w:eastAsia="Calibri" w:hAnsi="Calibri"/>
                <w:sz w:val="18"/>
                <w:szCs w:val="18"/>
                <w:rtl w:val="0"/>
              </w:rPr>
              <w:t xml:space="preserve">ith relevant protocols or standards</w:t>
            </w: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10" w:line="263.00000000000006" w:lineRule="auto"/>
              <w:ind w:left="50" w:right="34" w:firstLine="0.9999999999999964"/>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Expected weight, dimensions, and total  power consumption of the </w:t>
            </w:r>
            <w:r w:rsidDel="00000000" w:rsidR="00000000" w:rsidRPr="00000000">
              <w:rPr>
                <w:rFonts w:ascii="Calibri" w:cs="Calibri" w:eastAsia="Calibri" w:hAnsi="Calibri"/>
                <w:sz w:val="18"/>
                <w:szCs w:val="18"/>
                <w:rtl w:val="0"/>
              </w:rPr>
              <w:t xml:space="preserve">product</w:t>
            </w:r>
            <w:r w:rsidDel="00000000" w:rsidR="00000000" w:rsidRPr="00000000">
              <w:rPr>
                <w:rFonts w:ascii="Calibri" w:cs="Calibri" w:eastAsia="Calibri" w:hAnsi="Calibri"/>
                <w:color w:val="000000"/>
                <w:sz w:val="18"/>
                <w:szCs w:val="18"/>
                <w:rtl w:val="0"/>
              </w:rPr>
              <w:t xml:space="preserve"> are clearly  provided.</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10" w:line="263.00000000000006" w:lineRule="auto"/>
              <w:ind w:left="50" w:right="34" w:firstLine="0.9999999999999964"/>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rough 3D drawing is provided.</w:t>
            </w:r>
          </w:p>
          <w:p w:rsidR="00000000" w:rsidDel="00000000" w:rsidP="00000000" w:rsidRDefault="00000000" w:rsidRPr="00000000" w14:paraId="0000003C">
            <w:pPr>
              <w:widowControl w:val="0"/>
              <w:spacing w:before="9" w:line="263.00000000000006" w:lineRule="auto"/>
              <w:ind w:left="40" w:right="32" w:firstLine="1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Relevant standards to be complied with for your marketable product are  given and discussed.</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54" w:lineRule="auto"/>
              <w:ind w:left="0" w:right="22"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Overall description of the system with a  block diagram and system operation with a  functional flow diagram are indicated.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54" w:lineRule="auto"/>
              <w:ind w:left="34" w:right="22"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diagrams include major subsystem  interactions and interfaces, but lack some</w:t>
            </w:r>
            <w:r w:rsidDel="00000000" w:rsidR="00000000" w:rsidRPr="00000000">
              <w:rPr>
                <w:rFonts w:ascii="Calibri" w:cs="Calibri" w:eastAsia="Calibri" w:hAnsi="Calibri"/>
                <w:sz w:val="18"/>
                <w:szCs w:val="18"/>
                <w:rtl w:val="0"/>
              </w:rPr>
              <w:t xml:space="preserve"> interactions and interfaces</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54" w:lineRule="auto"/>
              <w:ind w:left="34" w:right="22"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Relevant protocol</w:t>
            </w:r>
            <w:r w:rsidDel="00000000" w:rsidR="00000000" w:rsidRPr="00000000">
              <w:rPr>
                <w:rFonts w:ascii="Calibri" w:cs="Calibri" w:eastAsia="Calibri" w:hAnsi="Calibri"/>
                <w:sz w:val="18"/>
                <w:szCs w:val="18"/>
                <w:rtl w:val="0"/>
              </w:rPr>
              <w:t xml:space="preserve">s or standards are partially provided.</w:t>
            </w: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37" w:line="264" w:lineRule="auto"/>
              <w:ind w:left="47" w:right="25" w:firstLine="0.9999999999999964"/>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Expected weight, dimension, and total  power consumption of the </w:t>
            </w:r>
            <w:r w:rsidDel="00000000" w:rsidR="00000000" w:rsidRPr="00000000">
              <w:rPr>
                <w:rFonts w:ascii="Calibri" w:cs="Calibri" w:eastAsia="Calibri" w:hAnsi="Calibri"/>
                <w:sz w:val="18"/>
                <w:szCs w:val="18"/>
                <w:rtl w:val="0"/>
              </w:rPr>
              <w:t xml:space="preserve">product</w:t>
            </w:r>
            <w:r w:rsidDel="00000000" w:rsidR="00000000" w:rsidRPr="00000000">
              <w:rPr>
                <w:rFonts w:ascii="Calibri" w:cs="Calibri" w:eastAsia="Calibri" w:hAnsi="Calibri"/>
                <w:color w:val="000000"/>
                <w:sz w:val="18"/>
                <w:szCs w:val="18"/>
                <w:rtl w:val="0"/>
              </w:rPr>
              <w:t xml:space="preserve"> are  provided.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37" w:line="264" w:lineRule="auto"/>
              <w:ind w:left="47" w:right="25" w:firstLine="0.9999999999999964"/>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Some of the relevant standards are given and discussed.</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57" w:lineRule="auto"/>
              <w:ind w:left="0" w:right="34"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Overall description of the system with a  block diagram and system operation with a  functional flow diagram are partially  indicated.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12" w:line="265" w:lineRule="auto"/>
              <w:ind w:left="41" w:right="-46" w:hanging="1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diagrams partially include subsystem interaction and interfaces.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12" w:line="265" w:lineRule="auto"/>
              <w:ind w:left="41" w:right="-46" w:hanging="1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Most of the relevant protocols or standards are missing.</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5" w:line="254" w:lineRule="auto"/>
              <w:ind w:left="44" w:right="32" w:firstLine="7.00000000000000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Expected weight, dimensions, total power  consumption of the </w:t>
            </w:r>
            <w:r w:rsidDel="00000000" w:rsidR="00000000" w:rsidRPr="00000000">
              <w:rPr>
                <w:rFonts w:ascii="Calibri" w:cs="Calibri" w:eastAsia="Calibri" w:hAnsi="Calibri"/>
                <w:sz w:val="18"/>
                <w:szCs w:val="18"/>
                <w:rtl w:val="0"/>
              </w:rPr>
              <w:t xml:space="preserve">product</w:t>
            </w:r>
            <w:r w:rsidDel="00000000" w:rsidR="00000000" w:rsidRPr="00000000">
              <w:rPr>
                <w:rFonts w:ascii="Calibri" w:cs="Calibri" w:eastAsia="Calibri" w:hAnsi="Calibri"/>
                <w:color w:val="000000"/>
                <w:sz w:val="18"/>
                <w:szCs w:val="18"/>
                <w:rtl w:val="0"/>
              </w:rPr>
              <w:t xml:space="preserve"> are partially  provided.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5" w:line="240" w:lineRule="auto"/>
              <w:ind w:left="28" w:firstLine="0"/>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 discussion on the  standards exists but lacks a lot of relevant standards.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59" w:lineRule="auto"/>
              <w:ind w:left="0" w:right="26"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Overall description of the system  with a block diagram and system  operation with a functional flow  diagram are missing.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59" w:lineRule="auto"/>
              <w:ind w:left="36" w:right="26" w:firstLine="0"/>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Relevant protocols or standards are not provided.</w:t>
            </w: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9" w:line="256" w:lineRule="auto"/>
              <w:ind w:left="52" w:right="25"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Expected weight, dimensions, total  power consumption, </w:t>
            </w:r>
            <w:r w:rsidDel="00000000" w:rsidR="00000000" w:rsidRPr="00000000">
              <w:rPr>
                <w:rFonts w:ascii="Calibri" w:cs="Calibri" w:eastAsia="Calibri" w:hAnsi="Calibri"/>
                <w:sz w:val="18"/>
                <w:szCs w:val="18"/>
                <w:rtl w:val="0"/>
              </w:rPr>
              <w:t xml:space="preserve">etc.</w:t>
            </w:r>
            <w:r w:rsidDel="00000000" w:rsidR="00000000" w:rsidRPr="00000000">
              <w:rPr>
                <w:rFonts w:ascii="Calibri" w:cs="Calibri" w:eastAsia="Calibri" w:hAnsi="Calibri"/>
                <w:color w:val="000000"/>
                <w:sz w:val="18"/>
                <w:szCs w:val="18"/>
                <w:rtl w:val="0"/>
              </w:rPr>
              <w:t xml:space="preserve"> of the  </w:t>
            </w:r>
            <w:r w:rsidDel="00000000" w:rsidR="00000000" w:rsidRPr="00000000">
              <w:rPr>
                <w:rFonts w:ascii="Calibri" w:cs="Calibri" w:eastAsia="Calibri" w:hAnsi="Calibri"/>
                <w:sz w:val="18"/>
                <w:szCs w:val="18"/>
                <w:rtl w:val="0"/>
              </w:rPr>
              <w:t xml:space="preserve">product</w:t>
            </w:r>
            <w:r w:rsidDel="00000000" w:rsidR="00000000" w:rsidRPr="00000000">
              <w:rPr>
                <w:rFonts w:ascii="Calibri" w:cs="Calibri" w:eastAsia="Calibri" w:hAnsi="Calibri"/>
                <w:color w:val="000000"/>
                <w:sz w:val="18"/>
                <w:szCs w:val="18"/>
                <w:rtl w:val="0"/>
              </w:rPr>
              <w:t xml:space="preserve"> are not provided.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5" w:line="240" w:lineRule="auto"/>
              <w:ind w:left="38"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There is no discu</w:t>
            </w:r>
            <w:r w:rsidDel="00000000" w:rsidR="00000000" w:rsidRPr="00000000">
              <w:rPr>
                <w:rFonts w:ascii="Calibri" w:cs="Calibri" w:eastAsia="Calibri" w:hAnsi="Calibri"/>
                <w:sz w:val="18"/>
                <w:szCs w:val="18"/>
                <w:rtl w:val="0"/>
              </w:rPr>
              <w:t xml:space="preserve">ssion on the standards. </w:t>
            </w:r>
            <w:r w:rsidDel="00000000" w:rsidR="00000000" w:rsidRPr="00000000">
              <w:rPr>
                <w:rtl w:val="0"/>
              </w:rPr>
            </w:r>
          </w:p>
        </w:tc>
      </w:tr>
      <w:tr>
        <w:trPr>
          <w:cantSplit w:val="0"/>
          <w:trHeight w:val="2913" w:hRule="atLeast"/>
          <w:tblHeader w:val="0"/>
        </w:trPr>
        <w:tc>
          <w:tcPr>
            <w:shd w:fill="ffff99"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34"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shd w:fill="ffff99" w:val="clear"/>
                <w:rtl w:val="0"/>
              </w:rPr>
              <w:t xml:space="preserve">Solution: </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4C">
            <w:pPr>
              <w:widowControl w:val="0"/>
              <w:spacing w:before="61" w:line="240" w:lineRule="auto"/>
              <w:ind w:left="34" w:firstLine="0"/>
              <w:rPr>
                <w:rFonts w:ascii="Calibri" w:cs="Calibri" w:eastAsia="Calibri" w:hAnsi="Calibri"/>
                <w:b w:val="1"/>
                <w:sz w:val="18"/>
                <w:szCs w:val="18"/>
                <w:shd w:fill="ffff99" w:val="clear"/>
              </w:rPr>
            </w:pPr>
            <w:r w:rsidDel="00000000" w:rsidR="00000000" w:rsidRPr="00000000">
              <w:rPr>
                <w:rFonts w:ascii="Calibri" w:cs="Calibri" w:eastAsia="Calibri" w:hAnsi="Calibri"/>
                <w:b w:val="1"/>
                <w:sz w:val="18"/>
                <w:szCs w:val="18"/>
                <w:shd w:fill="ffff99" w:val="clear"/>
                <w:rtl w:val="0"/>
              </w:rPr>
              <w:t xml:space="preserve">Subsystem </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64" w:lineRule="auto"/>
              <w:ind w:left="44" w:right="30" w:firstLine="7.000000000000002"/>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Individual subsystems are clearly  described.</w:t>
            </w:r>
          </w:p>
          <w:p w:rsidR="00000000" w:rsidDel="00000000" w:rsidP="00000000" w:rsidRDefault="00000000" w:rsidRPr="00000000" w14:paraId="0000004E">
            <w:pPr>
              <w:widowControl w:val="0"/>
              <w:spacing w:line="264" w:lineRule="auto"/>
              <w:ind w:left="44" w:right="3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Subsystem level requirements  and their relation to system level  requirements are clearly identified </w:t>
            </w:r>
            <w:r w:rsidDel="00000000" w:rsidR="00000000" w:rsidRPr="00000000">
              <w:rPr>
                <w:rFonts w:ascii="Calibri" w:cs="Calibri" w:eastAsia="Calibri" w:hAnsi="Calibri"/>
                <w:sz w:val="18"/>
                <w:szCs w:val="18"/>
                <w:rtl w:val="0"/>
              </w:rPr>
              <w:t xml:space="preserve">via a table. </w:t>
            </w:r>
          </w:p>
          <w:p w:rsidR="00000000" w:rsidDel="00000000" w:rsidP="00000000" w:rsidRDefault="00000000" w:rsidRPr="00000000" w14:paraId="0000004F">
            <w:pPr>
              <w:widowControl w:val="0"/>
              <w:spacing w:before="9" w:line="263.00000000000006" w:lineRule="auto"/>
              <w:ind w:left="40" w:right="32" w:firstLine="1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Solution for each sub system and relevant algorithms are clearly  provided. Plan B for critical subsystems are  clearly indicated.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63.00000000000006" w:lineRule="auto"/>
              <w:ind w:left="40" w:right="17" w:firstLine="9.000000000000004"/>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Individual subsystems are described.</w:t>
            </w:r>
          </w:p>
          <w:p w:rsidR="00000000" w:rsidDel="00000000" w:rsidP="00000000" w:rsidRDefault="00000000" w:rsidRPr="00000000" w14:paraId="00000051">
            <w:pPr>
              <w:widowControl w:val="0"/>
              <w:spacing w:line="263.00000000000006" w:lineRule="auto"/>
              <w:ind w:left="40" w:right="17" w:firstLine="9.000000000000004"/>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Subsystem level requirements and their  relation to system level requirements are  identified.</w:t>
            </w:r>
          </w:p>
          <w:p w:rsidR="00000000" w:rsidDel="00000000" w:rsidP="00000000" w:rsidRDefault="00000000" w:rsidRPr="00000000" w14:paraId="00000052">
            <w:pPr>
              <w:widowControl w:val="0"/>
              <w:spacing w:line="263.00000000000006" w:lineRule="auto"/>
              <w:ind w:left="40" w:right="17" w:firstLine="9.000000000000004"/>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Solutions for each subsystem and  relevant algorithms are provided. Plan B for  critical subsystems are indicated.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64" w:lineRule="auto"/>
              <w:ind w:left="42" w:right="23" w:firstLine="9.000000000000004"/>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Individual subsystems are partially  described. </w:t>
            </w:r>
          </w:p>
          <w:p w:rsidR="00000000" w:rsidDel="00000000" w:rsidP="00000000" w:rsidRDefault="00000000" w:rsidRPr="00000000" w14:paraId="00000054">
            <w:pPr>
              <w:widowControl w:val="0"/>
              <w:spacing w:line="264" w:lineRule="auto"/>
              <w:ind w:left="42" w:right="23" w:firstLine="9.000000000000004"/>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Subsystem level requirements  and their relation to system level  requirements are partially identified.  </w:t>
            </w:r>
          </w:p>
          <w:p w:rsidR="00000000" w:rsidDel="00000000" w:rsidP="00000000" w:rsidRDefault="00000000" w:rsidRPr="00000000" w14:paraId="00000055">
            <w:pPr>
              <w:widowControl w:val="0"/>
              <w:spacing w:line="264" w:lineRule="auto"/>
              <w:ind w:left="42" w:right="23" w:firstLine="9.000000000000004"/>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Solution for each subsystem and relevant  algorithms are partially provided. Plan B for  critical subsystems are partially indicated. </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5" w:lineRule="auto"/>
              <w:ind w:left="52" w:right="-44" w:firstLine="0.9999999999999964"/>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Individual subsystems are not and relevant algorithms are not  </w:t>
            </w:r>
          </w:p>
          <w:p w:rsidR="00000000" w:rsidDel="00000000" w:rsidP="00000000" w:rsidRDefault="00000000" w:rsidRPr="00000000" w14:paraId="00000057">
            <w:pPr>
              <w:widowControl w:val="0"/>
              <w:spacing w:before="4" w:line="263.00000000000006" w:lineRule="auto"/>
              <w:ind w:left="45" w:right="-23" w:firstLine="5.9999999999999964"/>
              <w:rPr>
                <w:rFonts w:ascii="Calibri" w:cs="Calibri" w:eastAsia="Calibri" w:hAnsi="Calibri"/>
                <w:sz w:val="18"/>
                <w:szCs w:val="18"/>
                <w:shd w:fill="b6d7a8" w:val="clear"/>
              </w:rPr>
            </w:pPr>
            <w:r w:rsidDel="00000000" w:rsidR="00000000" w:rsidRPr="00000000">
              <w:rPr>
                <w:rFonts w:ascii="Calibri" w:cs="Calibri" w:eastAsia="Calibri" w:hAnsi="Calibri"/>
                <w:sz w:val="18"/>
                <w:szCs w:val="18"/>
                <w:rtl w:val="0"/>
              </w:rPr>
              <w:t xml:space="preserve">mentioned. </w:t>
            </w:r>
            <w:r w:rsidDel="00000000" w:rsidR="00000000" w:rsidRPr="00000000">
              <w:rPr>
                <w:rtl w:val="0"/>
              </w:rPr>
            </w:r>
          </w:p>
          <w:p w:rsidR="00000000" w:rsidDel="00000000" w:rsidP="00000000" w:rsidRDefault="00000000" w:rsidRPr="00000000" w14:paraId="00000058">
            <w:pPr>
              <w:widowControl w:val="0"/>
              <w:spacing w:before="4" w:line="263.00000000000006" w:lineRule="auto"/>
              <w:ind w:left="45" w:right="-23" w:firstLine="5.9999999999999964"/>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Subsystem level requirements and their relation to system level requirements are missing. Plan B for critical subsystems are not indicated. </w:t>
            </w:r>
          </w:p>
        </w:tc>
      </w:tr>
      <w:tr>
        <w:trPr>
          <w:cantSplit w:val="0"/>
          <w:trHeight w:val="3345" w:hRule="atLeast"/>
          <w:tblHeader w:val="0"/>
        </w:trPr>
        <w:tc>
          <w:tcPr>
            <w:shd w:fill="ffff99"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34"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Solution:  </w:t>
            </w:r>
          </w:p>
          <w:p w:rsidR="00000000" w:rsidDel="00000000" w:rsidP="00000000" w:rsidRDefault="00000000" w:rsidRPr="00000000" w14:paraId="0000005A">
            <w:pPr>
              <w:widowControl w:val="0"/>
              <w:spacing w:before="33" w:line="240" w:lineRule="auto"/>
              <w:ind w:left="29" w:firstLine="0"/>
              <w:rPr>
                <w:rFonts w:ascii="Calibri" w:cs="Calibri" w:eastAsia="Calibri" w:hAnsi="Calibri"/>
                <w:b w:val="1"/>
                <w:sz w:val="18"/>
                <w:szCs w:val="18"/>
                <w:shd w:fill="ffff99" w:val="clear"/>
              </w:rPr>
            </w:pPr>
            <w:r w:rsidDel="00000000" w:rsidR="00000000" w:rsidRPr="00000000">
              <w:rPr>
                <w:rFonts w:ascii="Calibri" w:cs="Calibri" w:eastAsia="Calibri" w:hAnsi="Calibri"/>
                <w:b w:val="1"/>
                <w:sz w:val="18"/>
                <w:szCs w:val="18"/>
                <w:shd w:fill="ffff99" w:val="clear"/>
                <w:rtl w:val="0"/>
              </w:rPr>
              <w:t xml:space="preserve">Test Results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63.00000000000006" w:lineRule="auto"/>
              <w:ind w:left="37" w:right="3" w:hanging="1.0000000000000009"/>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Test procedures and test results for  subsystems (evaluated to date) are clearly  presented. </w:t>
            </w:r>
          </w:p>
          <w:p w:rsidR="00000000" w:rsidDel="00000000" w:rsidP="00000000" w:rsidRDefault="00000000" w:rsidRPr="00000000" w14:paraId="0000005C">
            <w:pPr>
              <w:widowControl w:val="0"/>
              <w:spacing w:line="263.00000000000006" w:lineRule="auto"/>
              <w:ind w:left="37" w:right="3" w:hanging="1.0000000000000009"/>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Evaluation of the test results with  respect to the subsystem level requirements  and standards is discussed. </w:t>
            </w:r>
          </w:p>
          <w:p w:rsidR="00000000" w:rsidDel="00000000" w:rsidP="00000000" w:rsidRDefault="00000000" w:rsidRPr="00000000" w14:paraId="0000005D">
            <w:pPr>
              <w:widowControl w:val="0"/>
              <w:spacing w:line="263.00000000000006" w:lineRule="auto"/>
              <w:ind w:left="37" w:right="3" w:hanging="1.0000000000000009"/>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Alternative  solutions are evaluated and design decisions  are made based on comparative analyses of  the test and/or simulation results.</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68" w:lineRule="auto"/>
              <w:ind w:left="34" w:right="-46" w:hanging="1.0000000000000009"/>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Test plans and test results for subsystems (evaluated to date) are presented.  Evaluation of the test results with respect to  the subsystem level requirements is  partially discussed. </w:t>
            </w:r>
          </w:p>
          <w:p w:rsidR="00000000" w:rsidDel="00000000" w:rsidP="00000000" w:rsidRDefault="00000000" w:rsidRPr="00000000" w14:paraId="0000005F">
            <w:pPr>
              <w:widowControl w:val="0"/>
              <w:spacing w:line="268" w:lineRule="auto"/>
              <w:ind w:left="34" w:right="-46" w:hanging="1.0000000000000009"/>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Alternative solutions are  evaluated but evaluations are partially  based on analyses of the test and/or  simulation results.</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64" w:lineRule="auto"/>
              <w:ind w:left="48" w:right="24" w:hanging="1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Test plans and test results for subsystems  (evaluated to date) are partially presented. </w:t>
            </w:r>
          </w:p>
          <w:p w:rsidR="00000000" w:rsidDel="00000000" w:rsidP="00000000" w:rsidRDefault="00000000" w:rsidRPr="00000000" w14:paraId="00000061">
            <w:pPr>
              <w:widowControl w:val="0"/>
              <w:spacing w:line="264" w:lineRule="auto"/>
              <w:ind w:left="48" w:right="24" w:hanging="1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Evaluation of the test results is partially  made but the results are not evaluated with  respect to the subsystem level  requirements. </w:t>
            </w:r>
          </w:p>
          <w:p w:rsidR="00000000" w:rsidDel="00000000" w:rsidP="00000000" w:rsidRDefault="00000000" w:rsidRPr="00000000" w14:paraId="00000062">
            <w:pPr>
              <w:widowControl w:val="0"/>
              <w:spacing w:line="264" w:lineRule="auto"/>
              <w:ind w:left="48" w:right="24" w:hanging="1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Alternative solutions are  partially evaluated.</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63.00000000000006" w:lineRule="auto"/>
              <w:ind w:left="45" w:right="28" w:hanging="6.00000000000000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Test plans and test results for  subsystems (evaluated to date) are  missing. </w:t>
            </w:r>
          </w:p>
          <w:p w:rsidR="00000000" w:rsidDel="00000000" w:rsidP="00000000" w:rsidRDefault="00000000" w:rsidRPr="00000000" w14:paraId="00000064">
            <w:pPr>
              <w:widowControl w:val="0"/>
              <w:spacing w:line="263.00000000000006" w:lineRule="auto"/>
              <w:ind w:left="45" w:right="28" w:hanging="6.00000000000000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Evaluation of the test  results and alternative solutions are  missing.</w:t>
            </w:r>
          </w:p>
        </w:tc>
      </w:tr>
    </w:tbl>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226" w:line="240" w:lineRule="auto"/>
        <w:ind w:right="22"/>
        <w:rPr>
          <w:rFonts w:ascii="Calibri" w:cs="Calibri" w:eastAsia="Calibri" w:hAnsi="Calibri"/>
          <w:color w:val="000000"/>
          <w:sz w:val="18"/>
          <w:szCs w:val="18"/>
        </w:rPr>
      </w:pPr>
      <w:r w:rsidDel="00000000" w:rsidR="00000000" w:rsidRPr="00000000">
        <w:rPr>
          <w:rtl w:val="0"/>
        </w:rPr>
      </w:r>
    </w:p>
    <w:tbl>
      <w:tblPr>
        <w:tblStyle w:val="Table3"/>
        <w:tblW w:w="14528.000000000002" w:type="dxa"/>
        <w:jc w:val="left"/>
        <w:tblInd w:w="67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3255"/>
        <w:gridCol w:w="3487"/>
        <w:gridCol w:w="3495"/>
        <w:gridCol w:w="2851"/>
        <w:tblGridChange w:id="0">
          <w:tblGrid>
            <w:gridCol w:w="1440"/>
            <w:gridCol w:w="3255"/>
            <w:gridCol w:w="3487"/>
            <w:gridCol w:w="3495"/>
            <w:gridCol w:w="2851"/>
          </w:tblGrid>
        </w:tblGridChange>
      </w:tblGrid>
      <w:tr>
        <w:trPr>
          <w:cantSplit w:val="0"/>
          <w:trHeight w:val="4723" w:hRule="atLeast"/>
          <w:tblHeader w:val="0"/>
        </w:trPr>
        <w:tc>
          <w:tcPr>
            <w:shd w:fill="ffff99"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ind w:left="41" w:firstLine="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shd w:fill="ffff99" w:val="clear"/>
                <w:rtl w:val="0"/>
              </w:rPr>
              <w:t xml:space="preserve">Plans: </w:t>
            </w:r>
            <w:r w:rsidDel="00000000" w:rsidR="00000000" w:rsidRPr="00000000">
              <w:rPr>
                <w:rFonts w:ascii="Calibri" w:cs="Calibri" w:eastAsia="Calibri" w:hAnsi="Calibri"/>
                <w:b w:val="1"/>
                <w:color w:val="000000"/>
                <w:sz w:val="18"/>
                <w:szCs w:val="18"/>
                <w:rtl w:val="0"/>
              </w:rPr>
              <w:t xml:space="preserve">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59" w:line="240" w:lineRule="auto"/>
              <w:rPr>
                <w:rFonts w:ascii="Calibri" w:cs="Calibri" w:eastAsia="Calibri" w:hAnsi="Calibri"/>
                <w:b w:val="1"/>
                <w:color w:val="000000"/>
                <w:sz w:val="18"/>
                <w:szCs w:val="18"/>
                <w:shd w:fill="ffff99" w:val="clear"/>
              </w:rPr>
            </w:pPr>
            <w:r w:rsidDel="00000000" w:rsidR="00000000" w:rsidRPr="00000000">
              <w:rPr>
                <w:rFonts w:ascii="Calibri" w:cs="Calibri" w:eastAsia="Calibri" w:hAnsi="Calibri"/>
                <w:b w:val="1"/>
                <w:color w:val="000000"/>
                <w:sz w:val="18"/>
                <w:szCs w:val="18"/>
                <w:shd w:fill="ffff99" w:val="clear"/>
                <w:rtl w:val="0"/>
              </w:rPr>
              <w:t xml:space="preserve">Management </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57" w:lineRule="auto"/>
              <w:ind w:left="44" w:right="36" w:firstLine="7.00000000000000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Detailed breakdown of the planned work and  other responsibilities among the team  members is clearly presented.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10" w:line="261" w:lineRule="auto"/>
              <w:ind w:left="38" w:right="29" w:hanging="6.000000000000001"/>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updated time schedule is given professionally as  a Gantt chart supported by justification of  sequential and parallel tasks. Team member  allocation is shown. Steps from concept to  completion have been scheduled efficiently  and in </w:t>
            </w:r>
            <w:r w:rsidDel="00000000" w:rsidR="00000000" w:rsidRPr="00000000">
              <w:rPr>
                <w:rFonts w:ascii="Calibri" w:cs="Calibri" w:eastAsia="Calibri" w:hAnsi="Calibri"/>
                <w:sz w:val="18"/>
                <w:szCs w:val="18"/>
                <w:rtl w:val="0"/>
              </w:rPr>
              <w:t xml:space="preserve">detail</w:t>
            </w:r>
            <w:r w:rsidDel="00000000" w:rsidR="00000000" w:rsidRPr="00000000">
              <w:rPr>
                <w:rFonts w:ascii="Calibri" w:cs="Calibri" w:eastAsia="Calibri" w:hAnsi="Calibri"/>
                <w:color w:val="000000"/>
                <w:sz w:val="18"/>
                <w:szCs w:val="18"/>
                <w:rtl w:val="0"/>
              </w:rPr>
              <w:t xml:space="preserve"> including possible vacation  days.  </w:t>
            </w:r>
          </w:p>
          <w:p w:rsidR="00000000" w:rsidDel="00000000" w:rsidP="00000000" w:rsidRDefault="00000000" w:rsidRPr="00000000" w14:paraId="0000006C">
            <w:pPr>
              <w:widowControl w:val="0"/>
              <w:spacing w:before="5" w:line="256" w:lineRule="auto"/>
              <w:ind w:left="44" w:right="-21" w:hanging="5"/>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An extensive risk analysis, including technical, cost, and timeline risks, is incorporated both for the main solution approach and at least one alternative approach is proposed. </w:t>
            </w: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12" w:line="251" w:lineRule="auto"/>
              <w:ind w:left="43" w:right="-41" w:hanging="9"/>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A detailed cost analysis is provided to indicate the estimated cost of the project. </w:t>
            </w: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12" w:line="251" w:lineRule="auto"/>
              <w:ind w:left="43" w:right="-41" w:hanging="9"/>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Deliverables are completely listed.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12" w:line="251" w:lineRule="auto"/>
              <w:ind w:left="43" w:right="-41" w:hanging="9"/>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relevant ethical concerns are discussed.</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57" w:lineRule="auto"/>
              <w:ind w:left="34" w:right="29" w:firstLine="6.999999999999997"/>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Detailed breakdown of the planned work and  other responsibilities among the team  members is presented.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7" w:line="257" w:lineRule="auto"/>
              <w:ind w:left="33" w:right="29" w:hanging="6.000000000000001"/>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time schedule is given as a Gantt chart  supported by justification of sequential and  parallel tasks. Steps from concept to  completion have been scheduled.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7" w:line="257" w:lineRule="auto"/>
              <w:ind w:left="33" w:right="29" w:hanging="6.000000000000001"/>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There is a risk analysis incorporated to  some extent.   </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9" w:line="242" w:lineRule="auto"/>
              <w:ind w:left="38" w:right="19" w:hanging="9"/>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cost analysis is provided but missing</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some  items.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17" w:line="240" w:lineRule="auto"/>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Deliverables are listed.</w:t>
            </w: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17"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Ethical concerns are partially discussed.</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57" w:lineRule="auto"/>
              <w:ind w:left="43" w:right="33" w:firstLine="0.9999999999999964"/>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Breakdown of the planned work and other  responsibilities among the team members is  partially presented.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7" w:line="254" w:lineRule="auto"/>
              <w:ind w:left="43" w:right="31" w:hanging="12.00000000000000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time schedule is given as a Gantt chart  but lacks justification of sequential and  parallel tasks.  </w:t>
            </w:r>
          </w:p>
          <w:p w:rsidR="00000000" w:rsidDel="00000000" w:rsidP="00000000" w:rsidRDefault="00000000" w:rsidRPr="00000000" w14:paraId="00000078">
            <w:pPr>
              <w:widowControl w:val="0"/>
              <w:spacing w:before="8" w:line="248.00000000000006" w:lineRule="auto"/>
              <w:ind w:left="32" w:right="406" w:firstLine="12.000000000000002"/>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Risk analysis has been conducted  vaguely.  </w:t>
            </w: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before="5" w:line="253" w:lineRule="auto"/>
              <w:ind w:left="48" w:right="-42" w:hanging="9"/>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cost analysis is provided but missing many items, and/or provides erroneous costs.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5" w:line="253" w:lineRule="auto"/>
              <w:ind w:left="48" w:right="-42" w:hanging="9"/>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Deliverables are partially listed.</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before="5" w:line="253" w:lineRule="auto"/>
              <w:ind w:left="48" w:right="-42" w:hanging="9"/>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 discussion on ethical concerns does not exist.</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before="882" w:line="240" w:lineRule="auto"/>
              <w:ind w:left="28"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74" w:lineRule="auto"/>
              <w:ind w:left="34" w:right="33" w:firstLine="11.999999999999996"/>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Breakdown of the planned work and  other responsibilities among the  team members is missing. The time  schedule is missing.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before="10" w:line="245" w:lineRule="auto"/>
              <w:ind w:left="43" w:right="-43" w:firstLine="2.9999999999999982"/>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There is no awareness of or concern about risks.  </w:t>
            </w: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before="10" w:line="245" w:lineRule="auto"/>
              <w:ind w:left="43" w:right="-43" w:firstLine="2.999999999999998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cost analysis is missing. Deliverables are not listed.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before="604" w:line="240" w:lineRule="auto"/>
              <w:ind w:left="81"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1841" w:hRule="atLeast"/>
          <w:tblHeader w:val="0"/>
        </w:trPr>
        <w:tc>
          <w:tcPr>
            <w:shd w:fill="ffff99"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ind w:left="41" w:firstLine="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shd w:fill="ffff99" w:val="clear"/>
                <w:rtl w:val="0"/>
              </w:rPr>
              <w:t xml:space="preserve">Plans: </w:t>
            </w:r>
            <w:r w:rsidDel="00000000" w:rsidR="00000000" w:rsidRPr="00000000">
              <w:rPr>
                <w:rFonts w:ascii="Calibri" w:cs="Calibri" w:eastAsia="Calibri" w:hAnsi="Calibri"/>
                <w:b w:val="1"/>
                <w:color w:val="000000"/>
                <w:sz w:val="18"/>
                <w:szCs w:val="18"/>
                <w:rtl w:val="0"/>
              </w:rPr>
              <w:t xml:space="preserve">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before="61" w:line="240" w:lineRule="auto"/>
              <w:ind w:left="41" w:firstLine="0"/>
              <w:rPr>
                <w:rFonts w:ascii="Calibri" w:cs="Calibri" w:eastAsia="Calibri" w:hAnsi="Calibri"/>
                <w:b w:val="1"/>
                <w:color w:val="000000"/>
                <w:sz w:val="18"/>
                <w:szCs w:val="18"/>
                <w:shd w:fill="ffff99" w:val="clear"/>
              </w:rPr>
            </w:pPr>
            <w:r w:rsidDel="00000000" w:rsidR="00000000" w:rsidRPr="00000000">
              <w:rPr>
                <w:rFonts w:ascii="Calibri" w:cs="Calibri" w:eastAsia="Calibri" w:hAnsi="Calibri"/>
                <w:b w:val="1"/>
                <w:color w:val="000000"/>
                <w:sz w:val="18"/>
                <w:szCs w:val="18"/>
                <w:shd w:fill="ffff99" w:val="clear"/>
                <w:rtl w:val="0"/>
              </w:rPr>
              <w:t xml:space="preserve">Engineering </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55" w:lineRule="auto"/>
              <w:ind w:left="43" w:right="29" w:hanging="6.000000000000001"/>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Test plans and mea</w:t>
            </w:r>
            <w:r w:rsidDel="00000000" w:rsidR="00000000" w:rsidRPr="00000000">
              <w:rPr>
                <w:rFonts w:ascii="Calibri" w:cs="Calibri" w:eastAsia="Calibri" w:hAnsi="Calibri"/>
                <w:sz w:val="18"/>
                <w:szCs w:val="18"/>
                <w:rtl w:val="0"/>
              </w:rPr>
              <w:t xml:space="preserve">sures</w:t>
            </w:r>
            <w:r w:rsidDel="00000000" w:rsidR="00000000" w:rsidRPr="00000000">
              <w:rPr>
                <w:rFonts w:ascii="Calibri" w:cs="Calibri" w:eastAsia="Calibri" w:hAnsi="Calibri"/>
                <w:color w:val="000000"/>
                <w:sz w:val="18"/>
                <w:szCs w:val="18"/>
                <w:rtl w:val="0"/>
              </w:rPr>
              <w:t xml:space="preserve"> of success for  subsystems (yet to be built) are clearly  explained.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before="6" w:line="264" w:lineRule="auto"/>
              <w:ind w:left="39" w:right="27" w:firstLine="6.999999999999997"/>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Integration plans, test procedures, and  measure of success for the complete system  are clearly described. </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63.00000000000006" w:lineRule="auto"/>
              <w:ind w:left="33" w:right="-20" w:hanging="6.000000000000001"/>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Test plans and </w:t>
            </w:r>
            <w:r w:rsidDel="00000000" w:rsidR="00000000" w:rsidRPr="00000000">
              <w:rPr>
                <w:rFonts w:ascii="Calibri" w:cs="Calibri" w:eastAsia="Calibri" w:hAnsi="Calibri"/>
                <w:sz w:val="18"/>
                <w:szCs w:val="18"/>
                <w:rtl w:val="0"/>
              </w:rPr>
              <w:t xml:space="preserve">measures</w:t>
            </w:r>
            <w:r w:rsidDel="00000000" w:rsidR="00000000" w:rsidRPr="00000000">
              <w:rPr>
                <w:rFonts w:ascii="Calibri" w:cs="Calibri" w:eastAsia="Calibri" w:hAnsi="Calibri"/>
                <w:color w:val="000000"/>
                <w:sz w:val="18"/>
                <w:szCs w:val="18"/>
                <w:rtl w:val="0"/>
              </w:rPr>
              <w:t xml:space="preserve"> of success for subsystems (yet to be built) are explained. Integration plans, test procedures, and measure of success for the complete system are described. </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Test plans and measure of success for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before="17" w:line="240" w:lineRule="auto"/>
              <w:ind w:left="2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subsystems (yet to be built) are partially  explained.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ind w:left="2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Integration plans, test procedures, and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63.00000000000006" w:lineRule="auto"/>
              <w:ind w:left="37" w:right="24" w:firstLine="5"/>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measures</w:t>
            </w:r>
            <w:r w:rsidDel="00000000" w:rsidR="00000000" w:rsidRPr="00000000">
              <w:rPr>
                <w:rFonts w:ascii="Calibri" w:cs="Calibri" w:eastAsia="Calibri" w:hAnsi="Calibri"/>
                <w:color w:val="000000"/>
                <w:sz w:val="18"/>
                <w:szCs w:val="18"/>
                <w:rtl w:val="0"/>
              </w:rPr>
              <w:t xml:space="preserve"> of success for the complete system  are partially described. </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56" w:lineRule="auto"/>
              <w:ind w:left="32" w:right="23" w:hanging="2.0000000000000018"/>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Test plans and measure of success  for subsystems (yet to be built) are  not explained.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before="8" w:line="264" w:lineRule="auto"/>
              <w:ind w:left="39" w:right="23" w:firstLine="6.999999999999997"/>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Integration plans, test procedures,  and measure of success for the  complete system are not described. </w:t>
            </w:r>
          </w:p>
        </w:tc>
      </w:tr>
      <w:tr>
        <w:trPr>
          <w:cantSplit w:val="0"/>
          <w:trHeight w:val="1617" w:hRule="atLeast"/>
          <w:tblHeader w:val="0"/>
        </w:trPr>
        <w:tc>
          <w:tcPr>
            <w:shd w:fill="ffff99"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20" w:lineRule="auto"/>
              <w:ind w:left="34" w:right="189" w:firstLine="6.999999999999997"/>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shd w:fill="ffff99" w:val="clear"/>
                <w:rtl w:val="0"/>
              </w:rPr>
              <w:t xml:space="preserve">English Use, </w:t>
            </w:r>
            <w:r w:rsidDel="00000000" w:rsidR="00000000" w:rsidRPr="00000000">
              <w:rPr>
                <w:rFonts w:ascii="Calibri" w:cs="Calibri" w:eastAsia="Calibri" w:hAnsi="Calibri"/>
                <w:b w:val="1"/>
                <w:color w:val="000000"/>
                <w:sz w:val="18"/>
                <w:szCs w:val="18"/>
                <w:rtl w:val="0"/>
              </w:rPr>
              <w:t xml:space="preserve"> Spelling,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before="101" w:line="263.00000000000006" w:lineRule="auto"/>
              <w:ind w:left="35" w:right="121" w:firstLine="5.9999999999999964"/>
              <w:rPr>
                <w:rFonts w:ascii="Calibri" w:cs="Calibri" w:eastAsia="Calibri" w:hAnsi="Calibri"/>
                <w:b w:val="1"/>
                <w:color w:val="000000"/>
                <w:sz w:val="18"/>
                <w:szCs w:val="18"/>
                <w:shd w:fill="ffff99" w:val="clear"/>
              </w:rPr>
            </w:pPr>
            <w:r w:rsidDel="00000000" w:rsidR="00000000" w:rsidRPr="00000000">
              <w:rPr>
                <w:rFonts w:ascii="Calibri" w:cs="Calibri" w:eastAsia="Calibri" w:hAnsi="Calibri"/>
                <w:b w:val="1"/>
                <w:color w:val="000000"/>
                <w:sz w:val="18"/>
                <w:szCs w:val="18"/>
                <w:shd w:fill="ffff99" w:val="clear"/>
                <w:rtl w:val="0"/>
              </w:rPr>
              <w:t xml:space="preserve">Punctuation, </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b w:val="1"/>
                <w:color w:val="000000"/>
                <w:sz w:val="18"/>
                <w:szCs w:val="18"/>
                <w:shd w:fill="ffff99" w:val="clear"/>
                <w:rtl w:val="0"/>
              </w:rPr>
              <w:t xml:space="preserve">Grammar </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6" w:lineRule="auto"/>
              <w:ind w:left="43" w:right="22"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Good command of English. Rare errors in  spelling, punctuation, and grammar are  observed in the report.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53" w:lineRule="auto"/>
              <w:ind w:left="27" w:right="18" w:hanging="1.0000000000000009"/>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There are occasional difficulties with the use  of language. Some errors in spelling,  punctuation, and grammar are observed in  the report. </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53" w:lineRule="auto"/>
              <w:ind w:left="37" w:right="20" w:hanging="1.0000000000000009"/>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use of English is problematic,  sometimes making it difficult to understand  the material. Frequent errors in spelling,  punctuation, and grammar. </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55" w:lineRule="auto"/>
              <w:ind w:left="39" w:right="23" w:hanging="1.0000000000000009"/>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use of English is very hard to  understand. No attention is given to  the proper use of language. Text is  full of errors in spelling,  punctuation, and grammar. </w:t>
            </w:r>
          </w:p>
        </w:tc>
      </w:tr>
    </w:tbl>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4"/>
        <w:tblW w:w="14528.000000000002" w:type="dxa"/>
        <w:jc w:val="left"/>
        <w:tblInd w:w="67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3300"/>
        <w:gridCol w:w="3487"/>
        <w:gridCol w:w="3495"/>
        <w:gridCol w:w="2851"/>
        <w:tblGridChange w:id="0">
          <w:tblGrid>
            <w:gridCol w:w="1395"/>
            <w:gridCol w:w="3300"/>
            <w:gridCol w:w="3487"/>
            <w:gridCol w:w="3495"/>
            <w:gridCol w:w="2851"/>
          </w:tblGrid>
        </w:tblGridChange>
      </w:tblGrid>
      <w:tr>
        <w:trPr>
          <w:cantSplit w:val="0"/>
          <w:trHeight w:val="3030" w:hRule="atLeast"/>
          <w:tblHeader w:val="0"/>
        </w:trPr>
        <w:tc>
          <w:tcPr>
            <w:shd w:fill="ffff99"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20" w:lineRule="auto"/>
              <w:ind w:left="35" w:right="119" w:firstLine="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shd w:fill="ffff99" w:val="clear"/>
                <w:rtl w:val="0"/>
              </w:rPr>
              <w:t xml:space="preserve">Organization </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b w:val="1"/>
                <w:color w:val="000000"/>
                <w:sz w:val="18"/>
                <w:szCs w:val="18"/>
                <w:shd w:fill="ffff99" w:val="clear"/>
                <w:rtl w:val="0"/>
              </w:rPr>
              <w:t xml:space="preserve">and </w:t>
            </w:r>
            <w:r w:rsidDel="00000000" w:rsidR="00000000" w:rsidRPr="00000000">
              <w:rPr>
                <w:rFonts w:ascii="Calibri" w:cs="Calibri" w:eastAsia="Calibri" w:hAnsi="Calibri"/>
                <w:b w:val="1"/>
                <w:color w:val="000000"/>
                <w:sz w:val="18"/>
                <w:szCs w:val="18"/>
                <w:rtl w:val="0"/>
              </w:rPr>
              <w:t xml:space="preserve">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before="96" w:line="265" w:lineRule="auto"/>
              <w:ind w:left="30" w:right="-17" w:firstLine="0"/>
              <w:rPr>
                <w:rFonts w:ascii="Calibri" w:cs="Calibri" w:eastAsia="Calibri" w:hAnsi="Calibri"/>
                <w:b w:val="1"/>
                <w:color w:val="000000"/>
                <w:sz w:val="18"/>
                <w:szCs w:val="18"/>
                <w:shd w:fill="ffff99" w:val="clear"/>
              </w:rPr>
            </w:pPr>
            <w:r w:rsidDel="00000000" w:rsidR="00000000" w:rsidRPr="00000000">
              <w:rPr>
                <w:rFonts w:ascii="Calibri" w:cs="Calibri" w:eastAsia="Calibri" w:hAnsi="Calibri"/>
                <w:b w:val="1"/>
                <w:color w:val="000000"/>
                <w:sz w:val="18"/>
                <w:szCs w:val="18"/>
                <w:shd w:fill="ffff99" w:val="clear"/>
                <w:rtl w:val="0"/>
              </w:rPr>
              <w:t xml:space="preserve">Appearance of the Report </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70" w:lineRule="auto"/>
              <w:ind w:left="39" w:right="-40" w:hanging="2.0000000000000018"/>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report is bound and has a professional format with a consistent style.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before="8" w:line="282" w:lineRule="auto"/>
              <w:ind w:left="43" w:right="29" w:hanging="3.999999999999999"/>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All required sections of the report exist and  supporting details are included as  appendices as necessary.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before="16" w:line="280" w:lineRule="auto"/>
              <w:ind w:left="44" w:right="29"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Clear and accurate, neatly captioned  diagrams are included and support the  understanding of the text.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before="10" w:line="230" w:lineRule="auto"/>
              <w:ind w:left="44" w:right="-41" w:hanging="5"/>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proper list of references is present with correct citations in the text and figures.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75" w:lineRule="auto"/>
              <w:ind w:left="27" w:right="-45" w:hanging="2.0000000000000018"/>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report is bound and has an acceptable format with minor issues with the style.  Most of the required sections of the report  exist and supporting details are included as  appendices as necessary.  </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before="19" w:line="270" w:lineRule="auto"/>
              <w:ind w:left="47" w:right="-46" w:firstLine="2.0000000000000018"/>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Diagrams are included and support the understanding of the text.  </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before="13" w:line="263.00000000000006" w:lineRule="auto"/>
              <w:ind w:left="41" w:right="-45" w:hanging="5"/>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list of references is present with correct citations in the text and figures.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before="196" w:line="240" w:lineRule="auto"/>
              <w:ind w:left="41"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81" w:lineRule="auto"/>
              <w:ind w:left="35" w:right="25" w:firstLine="1.0000000000000009"/>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report has many issues with the style.  Some of the required sections of the report  are missing.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before="10" w:line="240" w:lineRule="auto"/>
              <w:ind w:left="42"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Some diagrams are missing.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before="33" w:line="252.00000000000003" w:lineRule="auto"/>
              <w:ind w:left="44" w:right="22" w:hanging="5"/>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list of references is present but no  citations are provided or reference numbers</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are incorrect.  </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before="197" w:line="240" w:lineRule="auto"/>
              <w:ind w:left="45"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before="119" w:line="240" w:lineRule="auto"/>
              <w:ind w:left="36"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84" w:lineRule="auto"/>
              <w:ind w:left="39" w:right="23"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report has many fundamental  mistakes related to the style. Many  of the required sections of the  report are missing.  </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before="12" w:lineRule="auto"/>
              <w:ind w:left="39" w:right="23" w:firstLine="14"/>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Many diagrams are missing.  A list of references is not provided.  The quality (resolutions) of the  figures is poor.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before="8" w:line="240" w:lineRule="auto"/>
              <w:ind w:left="38"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bl>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ind w:left="777"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sectPr>
      <w:pgSz w:h="12240" w:w="15840" w:orient="landscape"/>
      <w:pgMar w:bottom="0" w:top="722" w:left="0" w:right="58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ytFFZy8y47m+sWEYSk5A0LgBgg==">CgMxLjA4AHIhMWdKZDdDXzFreTRoS0kzNHc4SDVsclZJcnZlUWtBa2FR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